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Toc29625"/>
      <w:bookmarkStart w:id="1" w:name="_Toc16529"/>
      <w:bookmarkStart w:id="2" w:name="_Toc22768"/>
      <w:bookmarkStart w:id="3" w:name="_Toc3655"/>
      <w:bookmarkStart w:id="4" w:name="_Toc2817"/>
      <w:bookmarkStart w:id="5" w:name="_Toc4980"/>
      <w:bookmarkStart w:id="6" w:name="_Toc2874"/>
      <w:bookmarkStart w:id="7" w:name="_Toc2135"/>
      <w:bookmarkStart w:id="8" w:name="_Toc24402"/>
      <w:bookmarkStart w:id="9" w:name="_Toc28350"/>
      <w:bookmarkStart w:id="10" w:name="_Toc14216"/>
      <w:bookmarkStart w:id="11" w:name="_Toc31830"/>
      <w:bookmarkStart w:id="12" w:name="_Toc14301"/>
      <w:bookmarkStart w:id="13" w:name="_Toc12264"/>
      <w:bookmarkStart w:id="14" w:name="_Toc7413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/>
        <w:spacing w:beforeLines="100" w:afterLines="50" w:line="400" w:lineRule="exact"/>
        <w:jc w:val="center"/>
        <w:textAlignment w:val="auto"/>
        <w:rPr>
          <w:rFonts w:ascii="方正小标宋简体" w:hAnsi="方正小标宋_GBK" w:eastAsia="方正小标宋简体" w:cs="方正小标宋_GBK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“中国创翼”2023年自治区创业创新大赛报名表</w:t>
      </w:r>
    </w:p>
    <w:p>
      <w:pPr>
        <w:keepNext w:val="0"/>
        <w:keepLines w:val="0"/>
        <w:pageBreakBefore w:val="0"/>
        <w:widowControl w:val="0"/>
        <w:tabs>
          <w:tab w:val="left" w:pos="5050"/>
          <w:tab w:val="left" w:pos="6739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35" w:line="400" w:lineRule="exact"/>
        <w:jc w:val="left"/>
        <w:textAlignment w:val="auto"/>
        <w:rPr>
          <w:rFonts w:ascii="仿宋_GB2312" w:hAnsi="仿宋_GB2312" w:eastAsia="仿宋_GB2312" w:cs="仿宋_GB2312"/>
          <w:w w:val="95"/>
          <w:kern w:val="0"/>
          <w:sz w:val="24"/>
        </w:rPr>
      </w:pPr>
      <w:r>
        <w:rPr>
          <w:rFonts w:hint="eastAsia" w:ascii="仿宋_GB2312" w:hAnsi="仿宋_GB2312" w:eastAsia="仿宋_GB2312" w:cs="仿宋_GB2312"/>
          <w:w w:val="95"/>
          <w:kern w:val="0"/>
          <w:sz w:val="22"/>
          <w:szCs w:val="22"/>
        </w:rPr>
        <w:t>项目类别：制造业组□服务业组□乡村振兴专项组□青年创意专项组□劳务品牌专项组□</w:t>
      </w:r>
    </w:p>
    <w:tbl>
      <w:tblPr>
        <w:tblStyle w:val="4"/>
        <w:tblW w:w="89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28"/>
        <w:gridCol w:w="1654"/>
        <w:gridCol w:w="1380"/>
        <w:gridCol w:w="1872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gridSpan w:val="2"/>
            <w:noWrap w:val="0"/>
            <w:vAlign w:val="center"/>
          </w:tcPr>
          <w:p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龄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tabs>
                <w:tab w:val="left" w:pos="815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 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gridSpan w:val="2"/>
            <w:noWrap w:val="0"/>
            <w:vAlign w:val="center"/>
          </w:tcPr>
          <w:p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  话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tabs>
                <w:tab w:val="left" w:pos="815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  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48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0" w:type="dxa"/>
            <w:gridSpan w:val="6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0" w:type="dxa"/>
            <w:gridSpan w:val="6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820" w:type="dxa"/>
            <w:gridSpan w:val="6"/>
            <w:noWrap w:val="0"/>
            <w:vAlign w:val="top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Lines="50"/>
              <w:ind w:left="102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）项目简介（独创性及市场前景预测）：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8820" w:type="dxa"/>
            <w:gridSpan w:val="6"/>
            <w:noWrap w:val="0"/>
            <w:vAlign w:val="top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Lines="50"/>
              <w:ind w:left="102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）备注：（吸纳农村富余劳动力及残疾人情况）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县市级人力资源社会保障部门推荐意见</w:t>
            </w:r>
          </w:p>
        </w:tc>
        <w:tc>
          <w:tcPr>
            <w:tcW w:w="6953" w:type="dxa"/>
            <w:gridSpan w:val="5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200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560" w:firstLineChars="19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地州市级人力资源社会保障部门推荐意见</w:t>
            </w:r>
          </w:p>
        </w:tc>
        <w:tc>
          <w:tcPr>
            <w:tcW w:w="6953" w:type="dxa"/>
            <w:gridSpan w:val="5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200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560" w:firstLineChars="190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大赛评审委员会意见</w:t>
            </w:r>
          </w:p>
        </w:tc>
        <w:tc>
          <w:tcPr>
            <w:tcW w:w="6953" w:type="dxa"/>
            <w:gridSpan w:val="5"/>
            <w:noWrap w:val="0"/>
            <w:vAlign w:val="center"/>
          </w:tcPr>
          <w:p>
            <w:pPr>
              <w:tabs>
                <w:tab w:val="left" w:pos="3489"/>
                <w:tab w:val="left" w:pos="6249"/>
              </w:tabs>
              <w:kinsoku w:val="0"/>
              <w:overflowPunct w:val="0"/>
              <w:autoSpaceDE w:val="0"/>
              <w:autoSpaceDN w:val="0"/>
              <w:adjustRightInd w:val="0"/>
              <w:ind w:left="849" w:firstLine="960" w:firstLineChars="40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Lines="50" w:line="46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各地（州、市）和县（市、区）人力资源社会保障部门报名盖章均可。</w:t>
      </w:r>
    </w:p>
    <w:p>
      <w:r>
        <w:rPr>
          <w:rFonts w:ascii="仿宋_GB2312" w:hAnsi="仿宋_GB2312" w:eastAsia="仿宋_GB2312" w:cs="仿宋_GB2312"/>
          <w:sz w:val="24"/>
        </w:rPr>
        <w:t xml:space="preserve">    2.</w:t>
      </w:r>
      <w:r>
        <w:rPr>
          <w:rFonts w:hint="eastAsia" w:ascii="仿宋_GB2312" w:hAnsi="仿宋_GB2312" w:eastAsia="仿宋_GB2312" w:cs="仿宋_GB2312"/>
          <w:sz w:val="24"/>
        </w:rPr>
        <w:t>参赛者身份证复印件粘贴至此表背面。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DdkNGIzZjg4N2VhMjI3NjAzOWY1M2QyMjkzMDAifQ=="/>
  </w:docVars>
  <w:rsids>
    <w:rsidRoot w:val="130F468C"/>
    <w:rsid w:val="130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1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2023-04-12T11:11:00Z</dcterms:created>
  <dc:creator>忠轩</dc:creator>
  <cp:lastModifiedBy>忠轩</cp:lastModifiedBy>
  <dcterms:modified xsi:type="dcterms:W3CDTF">2023-04-12T11:12:35Z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480399E5CCA842529CED8FCA5EB70AE5</vt:lpwstr>
  </property>
</Properties>
</file>